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3E628" w14:textId="46D04DFE" w:rsidR="000C4D61" w:rsidRPr="00723BA9" w:rsidRDefault="00753C35" w:rsidP="00723BA9">
      <w:pPr>
        <w:pStyle w:val="Standard"/>
        <w:jc w:val="center"/>
        <w:rPr>
          <w:rFonts w:ascii="Arial" w:hAnsi="Arial"/>
          <w:b/>
          <w:bCs/>
          <w:color w:val="0D3B8C"/>
          <w:sz w:val="48"/>
          <w:szCs w:val="48"/>
        </w:rPr>
      </w:pPr>
      <w:r>
        <w:rPr>
          <w:rFonts w:ascii="Arial" w:hAnsi="Arial"/>
          <w:b/>
          <w:bCs/>
          <w:color w:val="000000"/>
          <w:sz w:val="48"/>
          <w:szCs w:val="48"/>
        </w:rPr>
        <w:t>Семинар</w:t>
      </w:r>
    </w:p>
    <w:p w14:paraId="6AE17C19" w14:textId="77777777" w:rsidR="000C4D61" w:rsidRDefault="000C4D61">
      <w:pPr>
        <w:pStyle w:val="Standard"/>
        <w:jc w:val="center"/>
        <w:rPr>
          <w:rFonts w:ascii="Arial" w:hAnsi="Arial"/>
          <w:b/>
          <w:bCs/>
          <w:color w:val="000000"/>
          <w:sz w:val="30"/>
          <w:szCs w:val="30"/>
        </w:rPr>
      </w:pPr>
    </w:p>
    <w:p w14:paraId="5109E4B3" w14:textId="77777777" w:rsidR="000C4D61" w:rsidRDefault="00E871D3">
      <w:pPr>
        <w:pStyle w:val="Textbody"/>
        <w:snapToGrid w:val="0"/>
        <w:spacing w:line="240" w:lineRule="auto"/>
        <w:ind w:left="638" w:right="475" w:firstLine="1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Сегодня с помощью российского программного обеспечения решаются сложнейшие инженерные задачи, которые до недавне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го времени были под силу только зарубежным комплексам — приглашаем вас на семинар консорциума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РазвИТие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», чтобы вы могли убедиться в этом лично.</w:t>
      </w:r>
    </w:p>
    <w:p w14:paraId="03979806" w14:textId="77777777" w:rsidR="000C4D61" w:rsidRDefault="00E871D3">
      <w:pPr>
        <w:pStyle w:val="Textbody"/>
        <w:snapToGrid w:val="0"/>
        <w:spacing w:line="240" w:lineRule="auto"/>
        <w:ind w:left="638" w:right="475" w:firstLine="13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Семинар пройдет в рамках конференция «Информационные технологии в машиностроении" (</w:t>
      </w:r>
      <w:hyperlink r:id="rId7" w:history="1">
        <w:r>
          <w:t>ИТМаш-2020</w:t>
        </w:r>
      </w:hyperlink>
      <w:r>
        <w:rPr>
          <w:rFonts w:ascii="Times New Roman" w:hAnsi="Times New Roman"/>
          <w:color w:val="000000"/>
          <w:sz w:val="26"/>
          <w:szCs w:val="26"/>
        </w:rPr>
        <w:t>) и состоится 25 июня 2020 года.</w:t>
      </w:r>
    </w:p>
    <w:p w14:paraId="69AFCE5B" w14:textId="77777777" w:rsidR="000C4D61" w:rsidRDefault="00E871D3">
      <w:pPr>
        <w:pStyle w:val="Textbody"/>
        <w:snapToGrid w:val="0"/>
        <w:spacing w:line="240" w:lineRule="auto"/>
        <w:ind w:left="638" w:right="475" w:firstLine="1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Семинар организован независимым консорциумом отечественных ИТ-разработчиков — компаниями АСКОН, НТЦ «АПМ», ТЕСИС, ADEM и ЭРЕМЕКС, которые объединились вокруг идеи создания отечественного сквозного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CAD</w:t>
      </w:r>
      <w:r w:rsidRPr="00753C35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EDA</w:t>
      </w:r>
      <w:r w:rsidRPr="00753C35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CAE</w:t>
      </w:r>
      <w:r w:rsidRPr="00753C35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CFD</w:t>
      </w:r>
      <w:r w:rsidRPr="00753C35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CAPP</w:t>
      </w:r>
      <w:r w:rsidRPr="00753C35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CAM</w:t>
      </w:r>
      <w:r w:rsidRPr="00753C35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MDM</w:t>
      </w:r>
      <w:r w:rsidRPr="00753C35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PDM</w:t>
      </w:r>
      <w:r w:rsidRPr="00753C35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PLM</w:t>
      </w:r>
      <w:r w:rsidRPr="00753C3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решения, реальной альтернативы зарубежным программным продуктам.</w:t>
      </w:r>
    </w:p>
    <w:p w14:paraId="188C7165" w14:textId="77777777" w:rsidR="000C4D61" w:rsidRDefault="00E871D3">
      <w:pPr>
        <w:pStyle w:val="Textbody"/>
        <w:spacing w:line="240" w:lineRule="auto"/>
        <w:ind w:left="638" w:right="475" w:firstLine="13"/>
        <w:jc w:val="both"/>
        <w:rPr>
          <w:rFonts w:hint="eastAsia"/>
          <w:sz w:val="26"/>
          <w:szCs w:val="26"/>
        </w:rPr>
      </w:pPr>
      <w:bookmarkStart w:id="1" w:name="docs-internal-guid-e9a821ca-7fff-71b1-b7"/>
      <w:bookmarkEnd w:id="1"/>
      <w:r>
        <w:rPr>
          <w:rFonts w:ascii="Times New Roman" w:hAnsi="Times New Roman"/>
          <w:color w:val="000000"/>
          <w:sz w:val="26"/>
          <w:szCs w:val="26"/>
        </w:rPr>
        <w:tab/>
        <w:t>В программе семинара решения и технологии для:</w:t>
      </w:r>
      <w:bookmarkStart w:id="2" w:name="docs-internal-guid-67b801ed-7fff-d9f9-41"/>
      <w:bookmarkEnd w:id="2"/>
    </w:p>
    <w:p w14:paraId="5EE6FE97" w14:textId="77777777" w:rsidR="000C4D61" w:rsidRDefault="00E871D3">
      <w:pPr>
        <w:pStyle w:val="Textbody"/>
        <w:numPr>
          <w:ilvl w:val="0"/>
          <w:numId w:val="1"/>
        </w:numPr>
        <w:spacing w:after="0" w:line="240" w:lineRule="auto"/>
        <w:ind w:left="638" w:right="475" w:firstLine="1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сквозного применения программных продуктов консорциума, обеспечивающие коллективное проектирование изделий самой сложной группы</w:t>
      </w:r>
    </w:p>
    <w:p w14:paraId="5EC1CAF5" w14:textId="77777777" w:rsidR="000C4D61" w:rsidRDefault="00E871D3">
      <w:pPr>
        <w:pStyle w:val="Textbody"/>
        <w:numPr>
          <w:ilvl w:val="0"/>
          <w:numId w:val="1"/>
        </w:numPr>
        <w:spacing w:after="0" w:line="240" w:lineRule="auto"/>
        <w:ind w:left="638" w:right="475" w:firstLine="1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сквозного проектирования радиоэлектронной аппаратуры;</w:t>
      </w:r>
    </w:p>
    <w:p w14:paraId="4B940C9E" w14:textId="77777777" w:rsidR="000C4D61" w:rsidRDefault="00E871D3">
      <w:pPr>
        <w:pStyle w:val="Textbody"/>
        <w:numPr>
          <w:ilvl w:val="0"/>
          <w:numId w:val="1"/>
        </w:numPr>
        <w:spacing w:after="0" w:line="240" w:lineRule="auto"/>
        <w:ind w:left="638" w:right="475" w:firstLine="1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минимизации массы, проектируемых деталей и изделий методом топологической оптимизации и последующего изготовления с помощью аддитивных технологий;</w:t>
      </w:r>
    </w:p>
    <w:p w14:paraId="09B4EDA8" w14:textId="77777777" w:rsidR="000C4D61" w:rsidRDefault="00E871D3">
      <w:pPr>
        <w:pStyle w:val="Textbody"/>
        <w:numPr>
          <w:ilvl w:val="0"/>
          <w:numId w:val="1"/>
        </w:numPr>
        <w:spacing w:after="0" w:line="240" w:lineRule="auto"/>
        <w:ind w:left="638" w:right="475" w:firstLine="1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проверки и автоматического исправления ошибок в конструкторской документации и электронных моделях изделий до отправки на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нормоконтроль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или производство;</w:t>
      </w:r>
    </w:p>
    <w:p w14:paraId="7D0DFADA" w14:textId="77777777" w:rsidR="000C4D61" w:rsidRDefault="00E871D3">
      <w:pPr>
        <w:pStyle w:val="Textbody"/>
        <w:numPr>
          <w:ilvl w:val="0"/>
          <w:numId w:val="1"/>
        </w:numPr>
        <w:spacing w:after="0" w:line="240" w:lineRule="auto"/>
        <w:ind w:left="638" w:right="475" w:firstLine="1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оптимизации совместной работы конструкторов и расчетчиков, проведения инженерных расчётов в окне</w:t>
      </w:r>
      <w:r w:rsidRPr="00753C3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CAD</w:t>
      </w:r>
      <w:r w:rsidRPr="00753C35"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>системы, а также расчета тепловых режимов РЭА;</w:t>
      </w:r>
    </w:p>
    <w:p w14:paraId="1C5D7F93" w14:textId="77777777" w:rsidR="000C4D61" w:rsidRDefault="00E871D3">
      <w:pPr>
        <w:pStyle w:val="Textbody"/>
        <w:numPr>
          <w:ilvl w:val="0"/>
          <w:numId w:val="1"/>
        </w:numPr>
        <w:spacing w:after="0" w:line="240" w:lineRule="auto"/>
        <w:ind w:left="638" w:right="475" w:firstLine="1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решения сложнейших задач внешней и внутренней гидро- и газодинамики, в том числе в окне</w:t>
      </w:r>
      <w:r w:rsidRPr="00753C3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CAD</w:t>
      </w:r>
      <w:r w:rsidRPr="00753C35"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>системы;</w:t>
      </w:r>
    </w:p>
    <w:p w14:paraId="49F3DFFA" w14:textId="77777777" w:rsidR="000C4D61" w:rsidRDefault="00E871D3">
      <w:pPr>
        <w:pStyle w:val="Textbody"/>
        <w:numPr>
          <w:ilvl w:val="0"/>
          <w:numId w:val="1"/>
        </w:numPr>
        <w:spacing w:after="0" w:line="240" w:lineRule="auto"/>
        <w:ind w:left="638" w:right="475" w:firstLine="1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проектирования технологических процессов и подготовки производства, а также проектирования технологий для СЧПУ;</w:t>
      </w:r>
    </w:p>
    <w:p w14:paraId="2BE44ECA" w14:textId="2CECB1EC" w:rsidR="000C4D61" w:rsidRDefault="00E871D3">
      <w:pPr>
        <w:pStyle w:val="Textbody"/>
        <w:numPr>
          <w:ilvl w:val="0"/>
          <w:numId w:val="1"/>
        </w:numPr>
        <w:spacing w:after="0" w:line="240" w:lineRule="auto"/>
        <w:ind w:left="638" w:right="475" w:firstLine="1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сокращения издержек на проектирование и изготовления за счет использования единой платформы для управления НСИ.</w:t>
      </w:r>
    </w:p>
    <w:p w14:paraId="70AF7478" w14:textId="77777777" w:rsidR="000C4D61" w:rsidRDefault="000C4D61">
      <w:pPr>
        <w:pStyle w:val="Textbody"/>
        <w:spacing w:after="0" w:line="240" w:lineRule="auto"/>
        <w:ind w:right="475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6141EAD" w14:textId="51DD6288" w:rsidR="000C4D61" w:rsidRDefault="00E871D3">
      <w:pPr>
        <w:pStyle w:val="Standard"/>
        <w:snapToGrid w:val="0"/>
        <w:ind w:left="638" w:right="475" w:firstLine="1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На семинаре прозвучит опыт применения решений консорциума ведущими российскими промышленными предприятиями</w:t>
      </w:r>
      <w:r w:rsidR="00980791">
        <w:rPr>
          <w:rFonts w:ascii="Times New Roman" w:hAnsi="Times New Roman"/>
          <w:color w:val="000000"/>
          <w:sz w:val="26"/>
          <w:szCs w:val="26"/>
        </w:rPr>
        <w:t>:</w:t>
      </w:r>
    </w:p>
    <w:p w14:paraId="1BD1D385" w14:textId="6501549C" w:rsidR="00980791" w:rsidRPr="00980791" w:rsidRDefault="00980791" w:rsidP="00980791">
      <w:pPr>
        <w:ind w:left="709"/>
        <w:rPr>
          <w:rFonts w:ascii="Times New Roman" w:hAnsi="Times New Roman" w:cs="Times New Roman"/>
          <w:sz w:val="26"/>
          <w:szCs w:val="26"/>
        </w:rPr>
      </w:pPr>
      <w:r w:rsidRPr="00980791">
        <w:rPr>
          <w:rFonts w:ascii="Times New Roman" w:hAnsi="Times New Roman" w:cs="Times New Roman"/>
          <w:i/>
          <w:iCs/>
          <w:sz w:val="26"/>
          <w:szCs w:val="26"/>
        </w:rPr>
        <w:t xml:space="preserve">«От замысла до изготовления. Сквозное PLM-решение Консорциума </w:t>
      </w:r>
      <w:proofErr w:type="spellStart"/>
      <w:r w:rsidRPr="00980791">
        <w:rPr>
          <w:rFonts w:ascii="Times New Roman" w:hAnsi="Times New Roman" w:cs="Times New Roman"/>
          <w:i/>
          <w:iCs/>
          <w:sz w:val="26"/>
          <w:szCs w:val="26"/>
        </w:rPr>
        <w:t>РазвИТие</w:t>
      </w:r>
      <w:proofErr w:type="spellEnd"/>
      <w:r w:rsidRPr="00980791">
        <w:rPr>
          <w:rFonts w:ascii="Times New Roman" w:hAnsi="Times New Roman" w:cs="Times New Roman"/>
          <w:i/>
          <w:iCs/>
          <w:sz w:val="26"/>
          <w:szCs w:val="26"/>
        </w:rPr>
        <w:t xml:space="preserve"> на примере разработки компрессора низкого давления»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- </w:t>
      </w:r>
      <w:r w:rsidRPr="00980791">
        <w:rPr>
          <w:rFonts w:ascii="Times New Roman" w:hAnsi="Times New Roman" w:cs="Times New Roman"/>
          <w:sz w:val="26"/>
          <w:szCs w:val="26"/>
        </w:rPr>
        <w:t>Павел Щербинин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80791">
        <w:rPr>
          <w:rFonts w:ascii="Times New Roman" w:hAnsi="Times New Roman" w:cs="Times New Roman"/>
          <w:sz w:val="26"/>
          <w:szCs w:val="26"/>
        </w:rPr>
        <w:t xml:space="preserve">Руководитель отдела специальных проектов АСКОН, Консорциум </w:t>
      </w:r>
      <w:proofErr w:type="spellStart"/>
      <w:r w:rsidRPr="00980791">
        <w:rPr>
          <w:rFonts w:ascii="Times New Roman" w:hAnsi="Times New Roman" w:cs="Times New Roman"/>
          <w:sz w:val="26"/>
          <w:szCs w:val="26"/>
        </w:rPr>
        <w:t>РазвИТие</w:t>
      </w:r>
      <w:proofErr w:type="spellEnd"/>
      <w:r w:rsidRPr="00980791">
        <w:rPr>
          <w:rFonts w:ascii="Times New Roman" w:hAnsi="Times New Roman" w:cs="Times New Roman"/>
          <w:sz w:val="26"/>
          <w:szCs w:val="26"/>
        </w:rPr>
        <w:t>.</w:t>
      </w:r>
    </w:p>
    <w:p w14:paraId="5BAC5EE5" w14:textId="77777777" w:rsidR="00980791" w:rsidRPr="00980791" w:rsidRDefault="00980791" w:rsidP="00980791">
      <w:pPr>
        <w:ind w:left="709"/>
        <w:rPr>
          <w:rFonts w:ascii="Times New Roman" w:hAnsi="Times New Roman" w:cs="Times New Roman"/>
          <w:sz w:val="26"/>
          <w:szCs w:val="26"/>
        </w:rPr>
      </w:pPr>
    </w:p>
    <w:p w14:paraId="77F49163" w14:textId="7C7A711B" w:rsidR="00980791" w:rsidRPr="00980791" w:rsidRDefault="00980791" w:rsidP="00980791">
      <w:pPr>
        <w:ind w:left="709"/>
        <w:rPr>
          <w:rFonts w:ascii="Times New Roman" w:hAnsi="Times New Roman" w:cs="Times New Roman"/>
          <w:sz w:val="26"/>
          <w:szCs w:val="26"/>
        </w:rPr>
      </w:pPr>
      <w:r w:rsidRPr="00980791">
        <w:rPr>
          <w:rFonts w:ascii="Times New Roman" w:hAnsi="Times New Roman" w:cs="Times New Roman"/>
          <w:i/>
          <w:iCs/>
          <w:sz w:val="26"/>
          <w:szCs w:val="26"/>
        </w:rPr>
        <w:t>«3D-модель как основа для управления ЖЦИ. Опыт применения в различных отраслях»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</w:p>
    <w:p w14:paraId="5B709901" w14:textId="77777777" w:rsidR="00980791" w:rsidRPr="00980791" w:rsidRDefault="00980791" w:rsidP="00980791">
      <w:pPr>
        <w:ind w:left="709"/>
        <w:rPr>
          <w:rFonts w:ascii="Times New Roman" w:hAnsi="Times New Roman" w:cs="Times New Roman"/>
          <w:sz w:val="26"/>
          <w:szCs w:val="26"/>
        </w:rPr>
      </w:pPr>
      <w:r w:rsidRPr="00980791">
        <w:rPr>
          <w:rFonts w:ascii="Times New Roman" w:hAnsi="Times New Roman" w:cs="Times New Roman"/>
          <w:sz w:val="26"/>
          <w:szCs w:val="26"/>
        </w:rPr>
        <w:t xml:space="preserve">Дмитрий </w:t>
      </w:r>
      <w:proofErr w:type="spellStart"/>
      <w:r w:rsidRPr="00980791">
        <w:rPr>
          <w:rFonts w:ascii="Times New Roman" w:hAnsi="Times New Roman" w:cs="Times New Roman"/>
          <w:sz w:val="26"/>
          <w:szCs w:val="26"/>
        </w:rPr>
        <w:t>Крекин</w:t>
      </w:r>
      <w:proofErr w:type="spellEnd"/>
      <w:r w:rsidRPr="00980791">
        <w:rPr>
          <w:rFonts w:ascii="Times New Roman" w:hAnsi="Times New Roman" w:cs="Times New Roman"/>
          <w:sz w:val="26"/>
          <w:szCs w:val="26"/>
        </w:rPr>
        <w:t xml:space="preserve">, маркетинг-менеджер АСКОН, Консорциум </w:t>
      </w:r>
      <w:proofErr w:type="spellStart"/>
      <w:r w:rsidRPr="00980791">
        <w:rPr>
          <w:rFonts w:ascii="Times New Roman" w:hAnsi="Times New Roman" w:cs="Times New Roman"/>
          <w:sz w:val="26"/>
          <w:szCs w:val="26"/>
        </w:rPr>
        <w:t>РазвИТие</w:t>
      </w:r>
      <w:proofErr w:type="spellEnd"/>
      <w:r w:rsidRPr="0098079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19D672" w14:textId="77777777" w:rsidR="00980791" w:rsidRDefault="00980791">
      <w:pPr>
        <w:pStyle w:val="Standard"/>
        <w:snapToGrid w:val="0"/>
        <w:ind w:left="638" w:right="475" w:firstLine="13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114878C" w14:textId="2CAACA05" w:rsidR="000C4D61" w:rsidRPr="00980791" w:rsidRDefault="00E871D3" w:rsidP="00980791">
      <w:pPr>
        <w:pStyle w:val="Textbody"/>
        <w:snapToGrid w:val="0"/>
        <w:spacing w:line="240" w:lineRule="auto"/>
        <w:ind w:left="638" w:right="475" w:firstLine="1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Приглашаем к участию технических и ИТ-директоров, руководителей инженерных и ИТ-подразделений, ведущих специалистов предприятий!</w:t>
      </w:r>
    </w:p>
    <w:sectPr w:rsidR="000C4D61" w:rsidRPr="00980791">
      <w:headerReference w:type="default" r:id="rId8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2D106" w14:textId="77777777" w:rsidR="00292EDD" w:rsidRDefault="00292EDD">
      <w:pPr>
        <w:rPr>
          <w:rFonts w:hint="eastAsia"/>
        </w:rPr>
      </w:pPr>
      <w:r>
        <w:separator/>
      </w:r>
    </w:p>
  </w:endnote>
  <w:endnote w:type="continuationSeparator" w:id="0">
    <w:p w14:paraId="169EB833" w14:textId="77777777" w:rsidR="00292EDD" w:rsidRDefault="00292E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D1CFE" w14:textId="77777777" w:rsidR="00292EDD" w:rsidRDefault="00292EDD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345B5198" w14:textId="77777777" w:rsidR="00292EDD" w:rsidRDefault="00292ED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C2050" w14:textId="29CA88FB" w:rsidR="00BB0E92" w:rsidRDefault="00723BA9">
    <w:pPr>
      <w:pStyle w:val="a7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EBBC76" wp14:editId="423D111F">
          <wp:simplePos x="0" y="0"/>
          <wp:positionH relativeFrom="column">
            <wp:posOffset>1589957</wp:posOffset>
          </wp:positionH>
          <wp:positionV relativeFrom="paragraph">
            <wp:posOffset>-330255</wp:posOffset>
          </wp:positionV>
          <wp:extent cx="4349115" cy="1409065"/>
          <wp:effectExtent l="0" t="0" r="0" b="635"/>
          <wp:wrapSquare wrapText="bothSides"/>
          <wp:docPr id="1" name="Изображение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9115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B095B3" w14:textId="1AFAFD0D" w:rsidR="00BB0E92" w:rsidRDefault="00292EDD">
    <w:pPr>
      <w:pStyle w:val="a7"/>
      <w:rPr>
        <w:rFonts w:hint="eastAsia"/>
      </w:rPr>
    </w:pPr>
  </w:p>
  <w:p w14:paraId="3F6BB896" w14:textId="77777777" w:rsidR="00BB0E92" w:rsidRDefault="00292EDD">
    <w:pPr>
      <w:pStyle w:val="a7"/>
      <w:rPr>
        <w:rFonts w:hint="eastAsia"/>
      </w:rPr>
    </w:pPr>
  </w:p>
  <w:p w14:paraId="2295340D" w14:textId="77777777" w:rsidR="00BB0E92" w:rsidRDefault="00292EDD">
    <w:pPr>
      <w:pStyle w:val="a7"/>
      <w:rPr>
        <w:rFonts w:hint="eastAsia"/>
      </w:rPr>
    </w:pPr>
  </w:p>
  <w:p w14:paraId="50FA9D3B" w14:textId="77777777" w:rsidR="00BB0E92" w:rsidRDefault="00292EDD">
    <w:pPr>
      <w:pStyle w:val="a7"/>
      <w:rPr>
        <w:rFonts w:hint="eastAsia"/>
      </w:rPr>
    </w:pPr>
  </w:p>
  <w:p w14:paraId="396EB75A" w14:textId="77777777" w:rsidR="00BB0E92" w:rsidRDefault="00292EDD">
    <w:pPr>
      <w:pStyle w:val="a7"/>
      <w:rPr>
        <w:rFonts w:hint="eastAsia"/>
      </w:rPr>
    </w:pPr>
  </w:p>
  <w:p w14:paraId="677CC625" w14:textId="77777777" w:rsidR="00BB0E92" w:rsidRDefault="00292EDD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A7C2F"/>
    <w:multiLevelType w:val="multilevel"/>
    <w:tmpl w:val="D4C8B780"/>
    <w:lvl w:ilvl="0">
      <w:numFmt w:val="bullet"/>
      <w:lvlText w:val="•"/>
      <w:lvlJc w:val="left"/>
      <w:pPr>
        <w:ind w:left="106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77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48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8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9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60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30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601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72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61"/>
    <w:rsid w:val="000C4D61"/>
    <w:rsid w:val="00220385"/>
    <w:rsid w:val="00292EDD"/>
    <w:rsid w:val="00723BA9"/>
    <w:rsid w:val="00753C35"/>
    <w:rsid w:val="008D7D9A"/>
    <w:rsid w:val="00980791"/>
    <w:rsid w:val="00D5434D"/>
    <w:rsid w:val="00E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DB726"/>
  <w15:docId w15:val="{DF2FBF9A-DE87-4605-8F70-DFDAD6F6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suppressLineNumbers/>
      <w:tabs>
        <w:tab w:val="center" w:pos="5953"/>
        <w:tab w:val="right" w:pos="11906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8">
    <w:name w:val="footer"/>
    <w:basedOn w:val="a"/>
    <w:link w:val="a9"/>
    <w:uiPriority w:val="99"/>
    <w:unhideWhenUsed/>
    <w:rsid w:val="00723BA9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723BA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ent-connect.ru/i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</dc:creator>
  <cp:lastModifiedBy>Николай Заварыкин</cp:lastModifiedBy>
  <cp:revision>3</cp:revision>
  <cp:lastPrinted>2015-09-21T13:48:00Z</cp:lastPrinted>
  <dcterms:created xsi:type="dcterms:W3CDTF">2020-06-23T11:14:00Z</dcterms:created>
  <dcterms:modified xsi:type="dcterms:W3CDTF">2020-06-23T11:19:00Z</dcterms:modified>
</cp:coreProperties>
</file>